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E8" w:rsidRDefault="001202CB" w:rsidP="001202CB">
      <w:pPr>
        <w:spacing w:after="0"/>
        <w:ind w:left="120"/>
        <w:jc w:val="right"/>
      </w:pPr>
      <w:bookmarkStart w:id="0" w:name="block-14424276"/>
      <w:r>
        <w:rPr>
          <w:rFonts w:ascii="Times New Roman" w:hAnsi="Times New Roman"/>
          <w:color w:val="000000"/>
          <w:sz w:val="28"/>
        </w:rPr>
        <w:t>Приложение  к  ФОП ООО</w:t>
      </w:r>
    </w:p>
    <w:p w:rsidR="00AB26E8" w:rsidRDefault="00DE3B35" w:rsidP="004504A7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1202CB" w:rsidRDefault="001202CB" w:rsidP="004504A7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1202CB" w:rsidRDefault="001202CB" w:rsidP="004504A7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1202CB" w:rsidRDefault="001202CB" w:rsidP="004504A7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1202CB" w:rsidRDefault="001202CB" w:rsidP="004504A7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1202CB" w:rsidRDefault="001202CB" w:rsidP="004504A7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1202CB" w:rsidRDefault="001202CB" w:rsidP="004504A7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1202CB" w:rsidRDefault="001202CB" w:rsidP="004504A7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1202CB" w:rsidRDefault="001202CB" w:rsidP="004504A7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1202CB" w:rsidRDefault="001202CB" w:rsidP="004504A7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1202CB" w:rsidRDefault="001202CB" w:rsidP="004504A7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:rsidR="001202CB" w:rsidRDefault="001202CB" w:rsidP="004504A7">
      <w:pPr>
        <w:spacing w:after="0"/>
        <w:ind w:left="120"/>
      </w:pPr>
    </w:p>
    <w:p w:rsidR="00AB26E8" w:rsidRDefault="00AB26E8">
      <w:pPr>
        <w:spacing w:after="0"/>
        <w:ind w:left="120"/>
      </w:pPr>
    </w:p>
    <w:p w:rsidR="00AB26E8" w:rsidRDefault="00DE3B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B26E8" w:rsidRDefault="00DE3B35" w:rsidP="004504A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1959602)</w:t>
      </w:r>
    </w:p>
    <w:p w:rsidR="00AB26E8" w:rsidRDefault="0093237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«Химия</w:t>
      </w:r>
      <w:r w:rsidR="00DE3B35">
        <w:rPr>
          <w:rFonts w:ascii="Times New Roman" w:hAnsi="Times New Roman"/>
          <w:b/>
          <w:color w:val="000000"/>
          <w:sz w:val="28"/>
        </w:rPr>
        <w:t>»</w:t>
      </w:r>
    </w:p>
    <w:p w:rsidR="00AB26E8" w:rsidRPr="00DE3B35" w:rsidRDefault="00DE3B35">
      <w:pPr>
        <w:spacing w:after="0" w:line="408" w:lineRule="auto"/>
        <w:ind w:left="120"/>
        <w:jc w:val="center"/>
      </w:pPr>
      <w:r w:rsidRPr="00DE3B35">
        <w:rPr>
          <w:rFonts w:ascii="Times New Roman" w:hAnsi="Times New Roman"/>
          <w:color w:val="000000"/>
          <w:sz w:val="28"/>
        </w:rPr>
        <w:t xml:space="preserve">для обучающихся 8 </w:t>
      </w:r>
      <w:r w:rsidRPr="00DE3B35">
        <w:rPr>
          <w:rFonts w:ascii="Calibri" w:hAnsi="Calibri"/>
          <w:color w:val="000000"/>
          <w:sz w:val="28"/>
        </w:rPr>
        <w:t xml:space="preserve">– </w:t>
      </w:r>
      <w:r w:rsidRPr="00DE3B35">
        <w:rPr>
          <w:rFonts w:ascii="Times New Roman" w:hAnsi="Times New Roman"/>
          <w:color w:val="000000"/>
          <w:sz w:val="28"/>
        </w:rPr>
        <w:t xml:space="preserve">9 классов </w:t>
      </w:r>
    </w:p>
    <w:p w:rsidR="00AB26E8" w:rsidRPr="00DE3B35" w:rsidRDefault="00AB26E8">
      <w:pPr>
        <w:spacing w:after="0"/>
        <w:ind w:left="120"/>
        <w:jc w:val="center"/>
      </w:pPr>
    </w:p>
    <w:p w:rsidR="00AB26E8" w:rsidRPr="00DE3B35" w:rsidRDefault="00AB26E8">
      <w:pPr>
        <w:spacing w:after="0"/>
        <w:ind w:left="120"/>
        <w:jc w:val="center"/>
      </w:pPr>
    </w:p>
    <w:p w:rsidR="00AB26E8" w:rsidRPr="00DE3B35" w:rsidRDefault="00AB26E8">
      <w:pPr>
        <w:spacing w:after="0"/>
        <w:ind w:left="120"/>
        <w:jc w:val="center"/>
      </w:pPr>
    </w:p>
    <w:p w:rsidR="00AB26E8" w:rsidRPr="00DE3B35" w:rsidRDefault="00AB26E8">
      <w:pPr>
        <w:spacing w:after="0"/>
        <w:ind w:left="120"/>
        <w:jc w:val="center"/>
      </w:pPr>
    </w:p>
    <w:p w:rsidR="00AB26E8" w:rsidRPr="00DE3B35" w:rsidRDefault="00AB26E8">
      <w:pPr>
        <w:spacing w:after="0"/>
        <w:ind w:left="120"/>
        <w:jc w:val="center"/>
      </w:pPr>
    </w:p>
    <w:p w:rsidR="00AB26E8" w:rsidRPr="00DE3B35" w:rsidRDefault="00AB26E8">
      <w:pPr>
        <w:spacing w:after="0"/>
        <w:ind w:left="120"/>
        <w:jc w:val="center"/>
      </w:pPr>
    </w:p>
    <w:p w:rsidR="00AB26E8" w:rsidRPr="00DE3B35" w:rsidRDefault="00AB26E8">
      <w:pPr>
        <w:spacing w:after="0"/>
        <w:ind w:left="120"/>
        <w:jc w:val="center"/>
      </w:pPr>
    </w:p>
    <w:p w:rsidR="00AB26E8" w:rsidRPr="00DE3B35" w:rsidRDefault="00AB26E8">
      <w:pPr>
        <w:spacing w:after="0"/>
        <w:ind w:left="120"/>
        <w:jc w:val="center"/>
      </w:pPr>
    </w:p>
    <w:p w:rsidR="00AB26E8" w:rsidRDefault="00AB26E8">
      <w:pPr>
        <w:spacing w:after="0"/>
        <w:ind w:left="120"/>
        <w:jc w:val="center"/>
      </w:pPr>
    </w:p>
    <w:p w:rsidR="001202CB" w:rsidRDefault="001202CB">
      <w:pPr>
        <w:spacing w:after="0"/>
        <w:ind w:left="120"/>
        <w:jc w:val="center"/>
      </w:pPr>
    </w:p>
    <w:p w:rsidR="001202CB" w:rsidRDefault="001202CB">
      <w:pPr>
        <w:spacing w:after="0"/>
        <w:ind w:left="120"/>
        <w:jc w:val="center"/>
      </w:pPr>
    </w:p>
    <w:p w:rsidR="001202CB" w:rsidRDefault="001202CB">
      <w:pPr>
        <w:spacing w:after="0"/>
        <w:ind w:left="120"/>
        <w:jc w:val="center"/>
      </w:pPr>
    </w:p>
    <w:p w:rsidR="001202CB" w:rsidRDefault="001202CB">
      <w:pPr>
        <w:spacing w:after="0"/>
        <w:ind w:left="120"/>
        <w:jc w:val="center"/>
      </w:pPr>
    </w:p>
    <w:p w:rsidR="001202CB" w:rsidRDefault="001202CB">
      <w:pPr>
        <w:spacing w:after="0"/>
        <w:ind w:left="120"/>
        <w:jc w:val="center"/>
      </w:pPr>
    </w:p>
    <w:p w:rsidR="001202CB" w:rsidRDefault="001202CB">
      <w:pPr>
        <w:spacing w:after="0"/>
        <w:ind w:left="120"/>
        <w:jc w:val="center"/>
      </w:pPr>
    </w:p>
    <w:p w:rsidR="001202CB" w:rsidRDefault="001202CB">
      <w:pPr>
        <w:spacing w:after="0"/>
        <w:ind w:left="120"/>
        <w:jc w:val="center"/>
      </w:pPr>
    </w:p>
    <w:p w:rsidR="001202CB" w:rsidRDefault="001202CB">
      <w:pPr>
        <w:spacing w:after="0"/>
        <w:ind w:left="120"/>
        <w:jc w:val="center"/>
      </w:pPr>
    </w:p>
    <w:p w:rsidR="001202CB" w:rsidRPr="00DE3B35" w:rsidRDefault="001202CB">
      <w:pPr>
        <w:spacing w:after="0"/>
        <w:ind w:left="120"/>
        <w:jc w:val="center"/>
      </w:pPr>
    </w:p>
    <w:p w:rsidR="00AB26E8" w:rsidRPr="00DE3B35" w:rsidRDefault="00AB26E8">
      <w:pPr>
        <w:spacing w:after="0"/>
        <w:ind w:left="120"/>
        <w:jc w:val="center"/>
      </w:pPr>
    </w:p>
    <w:p w:rsidR="00AB26E8" w:rsidRPr="00DE3B35" w:rsidRDefault="00AB26E8">
      <w:pPr>
        <w:spacing w:after="0"/>
        <w:ind w:left="120"/>
        <w:jc w:val="center"/>
      </w:pPr>
    </w:p>
    <w:p w:rsidR="00AB26E8" w:rsidRPr="00DE3B35" w:rsidRDefault="00AB26E8">
      <w:pPr>
        <w:spacing w:after="0"/>
        <w:ind w:left="120"/>
        <w:jc w:val="center"/>
      </w:pPr>
    </w:p>
    <w:p w:rsidR="00AB26E8" w:rsidRPr="00DE3B35" w:rsidRDefault="00DE3B35">
      <w:pPr>
        <w:spacing w:after="0"/>
        <w:ind w:left="120"/>
        <w:jc w:val="center"/>
      </w:pPr>
      <w:r w:rsidRPr="00DE3B35">
        <w:rPr>
          <w:rFonts w:ascii="Times New Roman" w:hAnsi="Times New Roman"/>
          <w:color w:val="000000"/>
          <w:sz w:val="28"/>
        </w:rPr>
        <w:t>​</w:t>
      </w:r>
      <w:bookmarkStart w:id="1" w:name="ea1153b0-1c57-4e3e-bd72-9418d6c953dd"/>
      <w:r w:rsidR="00437C07">
        <w:rPr>
          <w:rFonts w:ascii="Times New Roman" w:hAnsi="Times New Roman"/>
          <w:b/>
          <w:color w:val="000000"/>
          <w:sz w:val="28"/>
        </w:rPr>
        <w:t>Город Н</w:t>
      </w:r>
      <w:bookmarkStart w:id="2" w:name="_GoBack"/>
      <w:bookmarkEnd w:id="2"/>
      <w:r w:rsidR="0093237C">
        <w:rPr>
          <w:rFonts w:ascii="Times New Roman" w:hAnsi="Times New Roman"/>
          <w:b/>
          <w:color w:val="000000"/>
          <w:sz w:val="28"/>
        </w:rPr>
        <w:t>абережные Ч</w:t>
      </w:r>
      <w:r w:rsidRPr="00DE3B35">
        <w:rPr>
          <w:rFonts w:ascii="Times New Roman" w:hAnsi="Times New Roman"/>
          <w:b/>
          <w:color w:val="000000"/>
          <w:sz w:val="28"/>
        </w:rPr>
        <w:t>елны</w:t>
      </w:r>
      <w:bookmarkEnd w:id="1"/>
      <w:r w:rsidRPr="00DE3B35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ae8dfc76-3a09-41e0-9709-3fc2ade1ca6e"/>
      <w:r w:rsidRPr="00DE3B35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DE3B35">
        <w:rPr>
          <w:rFonts w:ascii="Times New Roman" w:hAnsi="Times New Roman"/>
          <w:b/>
          <w:color w:val="000000"/>
          <w:sz w:val="28"/>
        </w:rPr>
        <w:t>‌</w:t>
      </w:r>
      <w:r w:rsidRPr="00DE3B35">
        <w:rPr>
          <w:rFonts w:ascii="Times New Roman" w:hAnsi="Times New Roman"/>
          <w:color w:val="000000"/>
          <w:sz w:val="28"/>
        </w:rPr>
        <w:t>​</w:t>
      </w:r>
    </w:p>
    <w:p w:rsidR="00AB26E8" w:rsidRPr="00DE3B35" w:rsidRDefault="00AB26E8">
      <w:pPr>
        <w:spacing w:after="0"/>
        <w:ind w:left="120"/>
      </w:pPr>
    </w:p>
    <w:p w:rsidR="00AB26E8" w:rsidRPr="00DE3B35" w:rsidRDefault="00DE3B35">
      <w:pPr>
        <w:spacing w:after="0" w:line="264" w:lineRule="auto"/>
        <w:ind w:left="120"/>
        <w:jc w:val="both"/>
      </w:pPr>
      <w:bookmarkStart w:id="4" w:name="block-14424277"/>
      <w:bookmarkEnd w:id="0"/>
      <w:r w:rsidRPr="00DE3B35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AB26E8" w:rsidRPr="00DE3B35" w:rsidRDefault="00DE3B35">
      <w:pPr>
        <w:spacing w:after="0" w:line="264" w:lineRule="auto"/>
        <w:ind w:left="120"/>
        <w:jc w:val="both"/>
      </w:pPr>
      <w:r w:rsidRPr="00DE3B35">
        <w:rPr>
          <w:rFonts w:ascii="Times New Roman" w:hAnsi="Times New Roman"/>
          <w:color w:val="000000"/>
          <w:sz w:val="28"/>
        </w:rPr>
        <w:t>​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DE3B35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DE3B3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DE3B35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DE3B35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DE3B35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</w:t>
      </w:r>
      <w:proofErr w:type="gramStart"/>
      <w:r w:rsidRPr="00DE3B35">
        <w:rPr>
          <w:rFonts w:ascii="Times New Roman" w:hAnsi="Times New Roman"/>
          <w:color w:val="000000"/>
          <w:sz w:val="28"/>
        </w:rPr>
        <w:t>­-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научной грамотности обучающихся; 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lastRenderedPageBreak/>
        <w:t>способствует формированию ценностного отношения к естественн</w:t>
      </w:r>
      <w:proofErr w:type="gramStart"/>
      <w:r w:rsidRPr="00DE3B35">
        <w:rPr>
          <w:rFonts w:ascii="Times New Roman" w:hAnsi="Times New Roman"/>
          <w:color w:val="000000"/>
          <w:sz w:val="28"/>
        </w:rPr>
        <w:t>о-</w:t>
      </w:r>
      <w:proofErr w:type="gramEnd"/>
      <w:r w:rsidRPr="00DE3B35">
        <w:rPr>
          <w:rFonts w:ascii="Times New Roman" w:hAnsi="Times New Roman"/>
          <w:color w:val="000000"/>
          <w:sz w:val="28"/>
        </w:rPr>
        <w:t>­научным знаниям, к природе, к человеку, вносит свой вклад в экологическое образование обучающихся.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Курс химии на уровне основного общего образования ориентирован на освоение </w:t>
      </w:r>
      <w:proofErr w:type="gramStart"/>
      <w:r w:rsidRPr="00DE3B3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Calibri" w:hAnsi="Calibri"/>
          <w:color w:val="000000"/>
          <w:sz w:val="28"/>
        </w:rPr>
        <w:t>–</w:t>
      </w:r>
      <w:r w:rsidRPr="00DE3B35">
        <w:rPr>
          <w:rFonts w:ascii="Times New Roman" w:hAnsi="Times New Roman"/>
          <w:color w:val="000000"/>
          <w:sz w:val="28"/>
        </w:rPr>
        <w:t xml:space="preserve"> атомно</w:t>
      </w:r>
      <w:proofErr w:type="gramStart"/>
      <w:r w:rsidRPr="00DE3B35">
        <w:rPr>
          <w:rFonts w:ascii="Times New Roman" w:hAnsi="Times New Roman"/>
          <w:color w:val="000000"/>
          <w:sz w:val="28"/>
        </w:rPr>
        <w:t>­-</w:t>
      </w:r>
      <w:proofErr w:type="gramEnd"/>
      <w:r w:rsidRPr="00DE3B35">
        <w:rPr>
          <w:rFonts w:ascii="Times New Roman" w:hAnsi="Times New Roman"/>
          <w:color w:val="000000"/>
          <w:sz w:val="28"/>
        </w:rPr>
        <w:t>молекулярного учения как основы всего естествознания;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Calibri" w:hAnsi="Calibri"/>
          <w:color w:val="000000"/>
          <w:sz w:val="28"/>
        </w:rPr>
        <w:t>–</w:t>
      </w:r>
      <w:r w:rsidRPr="00DE3B35">
        <w:rPr>
          <w:rFonts w:ascii="Times New Roman" w:hAnsi="Times New Roman"/>
          <w:color w:val="000000"/>
          <w:sz w:val="28"/>
        </w:rPr>
        <w:t xml:space="preserve"> Периодического закона Д. И. Менделеева как основного закона химии;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Calibri" w:hAnsi="Calibri"/>
          <w:color w:val="000000"/>
          <w:sz w:val="28"/>
        </w:rPr>
        <w:t>–</w:t>
      </w:r>
      <w:r w:rsidRPr="00DE3B35">
        <w:rPr>
          <w:rFonts w:ascii="Times New Roman" w:hAnsi="Times New Roman"/>
          <w:color w:val="000000"/>
          <w:sz w:val="28"/>
        </w:rPr>
        <w:t xml:space="preserve"> учения о строении атома и химической связи;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Calibri" w:hAnsi="Calibri"/>
          <w:color w:val="000000"/>
          <w:sz w:val="28"/>
        </w:rPr>
        <w:t>–</w:t>
      </w:r>
      <w:r w:rsidRPr="00DE3B35">
        <w:rPr>
          <w:rFonts w:ascii="Times New Roman" w:hAnsi="Times New Roman"/>
          <w:color w:val="000000"/>
          <w:sz w:val="28"/>
        </w:rPr>
        <w:t xml:space="preserve"> представлений об электролитической диссоциации веществ в растворах.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AB26E8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DE3B35"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DE3B35">
        <w:rPr>
          <w:rFonts w:ascii="Times New Roman" w:hAnsi="Times New Roman"/>
          <w:color w:val="000000"/>
          <w:sz w:val="28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 w:rsidRPr="00DE3B35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Calibri" w:hAnsi="Calibri"/>
          <w:color w:val="000000"/>
          <w:sz w:val="28"/>
        </w:rPr>
        <w:t>–</w:t>
      </w:r>
      <w:r w:rsidRPr="00DE3B35">
        <w:rPr>
          <w:rFonts w:ascii="Times New Roman" w:hAnsi="Times New Roman"/>
          <w:color w:val="000000"/>
          <w:sz w:val="28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Calibri" w:hAnsi="Calibri"/>
          <w:color w:val="000000"/>
          <w:sz w:val="28"/>
        </w:rPr>
        <w:t>–</w:t>
      </w:r>
      <w:r w:rsidRPr="00DE3B35">
        <w:rPr>
          <w:rFonts w:ascii="Times New Roman" w:hAnsi="Times New Roman"/>
          <w:color w:val="000000"/>
          <w:sz w:val="28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Calibri" w:hAnsi="Calibri"/>
          <w:color w:val="000000"/>
          <w:sz w:val="28"/>
        </w:rPr>
        <w:t>–</w:t>
      </w:r>
      <w:r w:rsidRPr="00DE3B35">
        <w:rPr>
          <w:rFonts w:ascii="Times New Roman" w:hAnsi="Times New Roman"/>
          <w:color w:val="000000"/>
          <w:sz w:val="28"/>
        </w:rPr>
        <w:t xml:space="preserve"> обеспечение условий, способствующих приобретению </w:t>
      </w:r>
      <w:proofErr w:type="gramStart"/>
      <w:r w:rsidRPr="00DE3B3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Calibri" w:hAnsi="Calibri"/>
          <w:color w:val="000000"/>
          <w:sz w:val="28"/>
        </w:rPr>
        <w:t>–</w:t>
      </w:r>
      <w:r w:rsidRPr="00DE3B35">
        <w:rPr>
          <w:rFonts w:ascii="Times New Roman" w:hAnsi="Times New Roman"/>
          <w:color w:val="000000"/>
          <w:sz w:val="28"/>
        </w:rPr>
        <w:t xml:space="preserve"> формирование общей функциональной и </w:t>
      </w:r>
      <w:proofErr w:type="gramStart"/>
      <w:r w:rsidRPr="00DE3B35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Calibri" w:hAnsi="Calibri"/>
          <w:color w:val="000000"/>
          <w:sz w:val="28"/>
        </w:rPr>
        <w:t>–</w:t>
      </w:r>
      <w:r w:rsidRPr="00DE3B35">
        <w:rPr>
          <w:rFonts w:ascii="Times New Roman" w:hAnsi="Times New Roman"/>
          <w:color w:val="000000"/>
          <w:sz w:val="28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Calibri" w:hAnsi="Calibri"/>
          <w:color w:val="333333"/>
          <w:sz w:val="28"/>
        </w:rPr>
        <w:t>–</w:t>
      </w:r>
      <w:r w:rsidRPr="00DE3B35">
        <w:rPr>
          <w:rFonts w:ascii="Times New Roman" w:hAnsi="Times New Roman"/>
          <w:color w:val="333333"/>
          <w:sz w:val="28"/>
        </w:rPr>
        <w:t xml:space="preserve"> </w:t>
      </w:r>
      <w:r w:rsidRPr="00DE3B35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​‌</w:t>
      </w:r>
      <w:bookmarkStart w:id="5" w:name="9012e5c9-2e66-40e9-9799-caf6f2595164"/>
      <w:r w:rsidRPr="00DE3B35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5"/>
      <w:r w:rsidRPr="00DE3B35">
        <w:rPr>
          <w:rFonts w:ascii="Times New Roman" w:hAnsi="Times New Roman"/>
          <w:color w:val="000000"/>
          <w:sz w:val="28"/>
        </w:rPr>
        <w:t>‌‌</w:t>
      </w:r>
    </w:p>
    <w:p w:rsidR="00AB26E8" w:rsidRPr="00DE3B35" w:rsidRDefault="00DE3B35">
      <w:pPr>
        <w:spacing w:after="0" w:line="264" w:lineRule="auto"/>
        <w:ind w:left="120"/>
        <w:jc w:val="both"/>
      </w:pPr>
      <w:r w:rsidRPr="00DE3B35">
        <w:rPr>
          <w:rFonts w:ascii="Times New Roman" w:hAnsi="Times New Roman"/>
          <w:color w:val="000000"/>
          <w:sz w:val="28"/>
        </w:rPr>
        <w:t>​</w:t>
      </w:r>
    </w:p>
    <w:p w:rsidR="00AB26E8" w:rsidRPr="00DE3B35" w:rsidRDefault="00DE3B35">
      <w:pPr>
        <w:spacing w:after="0" w:line="264" w:lineRule="auto"/>
        <w:ind w:left="120"/>
        <w:jc w:val="both"/>
      </w:pPr>
      <w:r w:rsidRPr="00DE3B35">
        <w:rPr>
          <w:rFonts w:ascii="Times New Roman" w:hAnsi="Times New Roman"/>
          <w:color w:val="000000"/>
          <w:sz w:val="28"/>
        </w:rPr>
        <w:t>‌</w:t>
      </w:r>
    </w:p>
    <w:p w:rsidR="00AB26E8" w:rsidRPr="00DE3B35" w:rsidRDefault="00AB26E8">
      <w:pPr>
        <w:sectPr w:rsidR="00AB26E8" w:rsidRPr="00DE3B35" w:rsidSect="0093237C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AB26E8" w:rsidRPr="00DE3B35" w:rsidRDefault="00DE3B35" w:rsidP="0093237C">
      <w:pPr>
        <w:spacing w:after="0" w:line="264" w:lineRule="auto"/>
        <w:ind w:left="120"/>
        <w:jc w:val="center"/>
      </w:pPr>
      <w:bookmarkStart w:id="6" w:name="block-14424278"/>
      <w:bookmarkEnd w:id="4"/>
      <w:r w:rsidRPr="00DE3B35">
        <w:rPr>
          <w:rFonts w:ascii="Times New Roman" w:hAnsi="Times New Roman"/>
          <w:color w:val="000000"/>
          <w:sz w:val="28"/>
        </w:rPr>
        <w:lastRenderedPageBreak/>
        <w:t>​</w:t>
      </w:r>
      <w:r w:rsidRPr="00DE3B35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AB26E8" w:rsidRPr="00DE3B35" w:rsidRDefault="00DE3B35">
      <w:pPr>
        <w:spacing w:after="0" w:line="264" w:lineRule="auto"/>
        <w:ind w:left="120"/>
        <w:jc w:val="both"/>
      </w:pPr>
      <w:r w:rsidRPr="00DE3B35">
        <w:rPr>
          <w:rFonts w:ascii="Times New Roman" w:hAnsi="Times New Roman"/>
          <w:color w:val="000000"/>
          <w:sz w:val="28"/>
        </w:rPr>
        <w:t>​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8 КЛАСС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DE3B35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E3B35">
        <w:rPr>
          <w:rFonts w:ascii="Times New Roman" w:hAnsi="Times New Roman"/>
          <w:b/>
          <w:color w:val="000000"/>
          <w:sz w:val="28"/>
        </w:rPr>
        <w:t>: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DE3B35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DE3B35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DE3B35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DE3B35">
        <w:rPr>
          <w:rFonts w:ascii="Times New Roman" w:hAnsi="Times New Roman"/>
          <w:color w:val="000000"/>
          <w:sz w:val="28"/>
        </w:rPr>
        <w:t>).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DE3B35">
        <w:rPr>
          <w:rFonts w:ascii="Times New Roman" w:hAnsi="Times New Roman"/>
          <w:color w:val="000000"/>
          <w:sz w:val="28"/>
        </w:rPr>
        <w:t xml:space="preserve">Способы </w:t>
      </w:r>
      <w:r w:rsidRPr="00DE3B35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DE3B35">
        <w:rPr>
          <w:rFonts w:ascii="Times New Roman" w:hAnsi="Times New Roman"/>
          <w:color w:val="000000"/>
          <w:sz w:val="28"/>
        </w:rPr>
        <w:t>о-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Физические свойства воды. Вода как растворитель. </w:t>
      </w:r>
      <w:r>
        <w:rPr>
          <w:rFonts w:ascii="Times New Roman" w:hAnsi="Times New Roman"/>
          <w:color w:val="000000"/>
          <w:sz w:val="28"/>
        </w:rPr>
        <w:t xml:space="preserve">Растворы. Насыщенные и ненасыщенные растворы. </w:t>
      </w:r>
      <w:r w:rsidRPr="00DE3B35">
        <w:rPr>
          <w:rFonts w:ascii="Times New Roman" w:hAnsi="Times New Roman"/>
          <w:color w:val="000000"/>
          <w:sz w:val="28"/>
        </w:rPr>
        <w:t xml:space="preserve">Растворимость веществ в воде. Массовая доля вещества в растворе. Химические свойства воды. </w:t>
      </w:r>
      <w:r>
        <w:rPr>
          <w:rFonts w:ascii="Times New Roman" w:hAnsi="Times New Roman"/>
          <w:color w:val="000000"/>
          <w:sz w:val="28"/>
        </w:rPr>
        <w:t xml:space="preserve">Основания. Роль растворов в природе и в жизни человека. </w:t>
      </w:r>
      <w:r w:rsidRPr="00DE3B35">
        <w:rPr>
          <w:rFonts w:ascii="Times New Roman" w:hAnsi="Times New Roman"/>
          <w:color w:val="000000"/>
          <w:sz w:val="28"/>
        </w:rPr>
        <w:t>Круговорот воды в природе. Загрязнение природных вод. Охрана и очистка природных вод.</w:t>
      </w:r>
    </w:p>
    <w:p w:rsidR="00AB26E8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DE3B35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несолеобразующие. Номенклатура оксидов. </w:t>
      </w:r>
      <w:r>
        <w:rPr>
          <w:rFonts w:ascii="Times New Roman" w:hAnsi="Times New Roman"/>
          <w:color w:val="000000"/>
          <w:sz w:val="28"/>
        </w:rPr>
        <w:t>Физические и химические свойства оксидов. Получение оксидов.</w:t>
      </w:r>
    </w:p>
    <w:p w:rsidR="00AB26E8" w:rsidRPr="00DE3B35" w:rsidRDefault="00DE3B3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Основания. Классификация оснований: щёлочи и нерастворимые основания. </w:t>
      </w:r>
      <w:r w:rsidRPr="00DE3B35">
        <w:rPr>
          <w:rFonts w:ascii="Times New Roman" w:hAnsi="Times New Roman"/>
          <w:color w:val="000000"/>
          <w:sz w:val="28"/>
        </w:rPr>
        <w:t>Номенклатура оснований. Физические и химические свойства оснований. Получение оснований.</w:t>
      </w:r>
    </w:p>
    <w:p w:rsidR="00AB26E8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Кислоты. Классификация кислот. Номенклатура кислот. Физические и химические свойства кислот. </w:t>
      </w:r>
      <w:r>
        <w:rPr>
          <w:rFonts w:ascii="Times New Roman" w:hAnsi="Times New Roman"/>
          <w:color w:val="000000"/>
          <w:sz w:val="28"/>
        </w:rPr>
        <w:t>Ряд активности металлов Н. Н. Бекетова. Получение кислот.</w:t>
      </w:r>
    </w:p>
    <w:p w:rsidR="00AB26E8" w:rsidRPr="00DE3B35" w:rsidRDefault="00DE3B3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Соли. Номенклатура солей. </w:t>
      </w:r>
      <w:r w:rsidRPr="00DE3B35">
        <w:rPr>
          <w:rFonts w:ascii="Times New Roman" w:hAnsi="Times New Roman"/>
          <w:color w:val="000000"/>
          <w:sz w:val="28"/>
        </w:rPr>
        <w:t>Физические и химические свойства солей. Получение солей.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E3B35">
        <w:rPr>
          <w:rFonts w:ascii="Times New Roman" w:hAnsi="Times New Roman"/>
          <w:b/>
          <w:color w:val="000000"/>
          <w:sz w:val="28"/>
        </w:rPr>
        <w:t>: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DE3B35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E3B35">
        <w:rPr>
          <w:rFonts w:ascii="Times New Roman" w:hAnsi="Times New Roman"/>
          <w:color w:val="000000"/>
          <w:sz w:val="28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DE3B35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DE3B35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DE3B35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DE3B35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AB26E8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Строение атомов. Состав атомных ядер. </w:t>
      </w:r>
      <w:r>
        <w:rPr>
          <w:rFonts w:ascii="Times New Roman" w:hAnsi="Times New Roman"/>
          <w:color w:val="000000"/>
          <w:sz w:val="28"/>
        </w:rPr>
        <w:t>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DE3B3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Степень окисления. Окислительно</w:t>
      </w:r>
      <w:proofErr w:type="gramStart"/>
      <w:r w:rsidRPr="00DE3B35">
        <w:rPr>
          <w:rFonts w:ascii="Times New Roman" w:hAnsi="Times New Roman"/>
          <w:color w:val="000000"/>
          <w:sz w:val="28"/>
        </w:rPr>
        <w:t>­-</w:t>
      </w:r>
      <w:proofErr w:type="gramEnd"/>
      <w:r w:rsidRPr="00DE3B35">
        <w:rPr>
          <w:rFonts w:ascii="Times New Roman" w:hAnsi="Times New Roman"/>
          <w:color w:val="000000"/>
          <w:sz w:val="28"/>
        </w:rPr>
        <w:t>восстановительные реакции. Процессы окисления и восстановления. Окислители и восстановители.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E3B35">
        <w:rPr>
          <w:rFonts w:ascii="Times New Roman" w:hAnsi="Times New Roman"/>
          <w:b/>
          <w:color w:val="000000"/>
          <w:sz w:val="28"/>
        </w:rPr>
        <w:t>: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spellStart"/>
      <w:r w:rsidRPr="00DE3B35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DE3B35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DE3B3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естественн</w:t>
      </w:r>
      <w:proofErr w:type="gramStart"/>
      <w:r w:rsidRPr="00DE3B35">
        <w:rPr>
          <w:rFonts w:ascii="Times New Roman" w:hAnsi="Times New Roman"/>
          <w:color w:val="000000"/>
          <w:sz w:val="28"/>
        </w:rPr>
        <w:t>о-</w:t>
      </w:r>
      <w:proofErr w:type="gramEnd"/>
      <w:r w:rsidRPr="00DE3B35">
        <w:rPr>
          <w:rFonts w:ascii="Times New Roman" w:hAnsi="Times New Roman"/>
          <w:color w:val="000000"/>
          <w:sz w:val="28"/>
        </w:rPr>
        <w:t>­научных понятий, так и понятий, являющихся системными для отдельных предметов естественно­-научного цикла.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Общие естественн</w:t>
      </w:r>
      <w:proofErr w:type="gramStart"/>
      <w:r w:rsidRPr="00DE3B35">
        <w:rPr>
          <w:rFonts w:ascii="Times New Roman" w:hAnsi="Times New Roman"/>
          <w:color w:val="000000"/>
          <w:sz w:val="28"/>
        </w:rPr>
        <w:t>о-</w:t>
      </w:r>
      <w:proofErr w:type="gramEnd"/>
      <w:r w:rsidRPr="00DE3B35">
        <w:rPr>
          <w:rFonts w:ascii="Times New Roman" w:hAnsi="Times New Roman"/>
          <w:color w:val="000000"/>
          <w:sz w:val="28"/>
        </w:rPr>
        <w:t>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9 КЛАСС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DE3B35">
        <w:rPr>
          <w:rFonts w:ascii="Times New Roman" w:hAnsi="Times New Roman"/>
          <w:color w:val="000000"/>
          <w:sz w:val="28"/>
        </w:rPr>
        <w:t>о-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DE3B35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gramStart"/>
      <w:r w:rsidRPr="00DE3B35">
        <w:rPr>
          <w:rFonts w:ascii="Times New Roman" w:hAnsi="Times New Roman"/>
          <w:color w:val="000000"/>
          <w:sz w:val="28"/>
        </w:rPr>
        <w:t>­-</w:t>
      </w:r>
      <w:proofErr w:type="gramEnd"/>
      <w:r w:rsidRPr="00DE3B35">
        <w:rPr>
          <w:rFonts w:ascii="Times New Roman" w:hAnsi="Times New Roman"/>
          <w:color w:val="000000"/>
          <w:sz w:val="28"/>
        </w:rPr>
        <w:t>восстановительных реакций с использованием метода электронного баланса.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DE3B35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DE3B35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DE3B35">
        <w:rPr>
          <w:rFonts w:ascii="Times New Roman" w:hAnsi="Times New Roman"/>
          <w:color w:val="000000"/>
          <w:sz w:val="28"/>
        </w:rPr>
        <w:t>ии ио</w:t>
      </w:r>
      <w:proofErr w:type="gramEnd"/>
      <w:r w:rsidRPr="00DE3B35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E3B35">
        <w:rPr>
          <w:rFonts w:ascii="Times New Roman" w:hAnsi="Times New Roman"/>
          <w:b/>
          <w:color w:val="000000"/>
          <w:sz w:val="28"/>
        </w:rPr>
        <w:t>: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DE3B35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rPr>
          <w:rFonts w:ascii="Times New Roman" w:hAnsi="Times New Roman"/>
          <w:color w:val="000000"/>
          <w:sz w:val="28"/>
        </w:rPr>
        <w:t>Хлороводород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</w:t>
      </w:r>
      <w:r w:rsidRPr="00DE3B35">
        <w:rPr>
          <w:rFonts w:ascii="Times New Roman" w:hAnsi="Times New Roman"/>
          <w:color w:val="000000"/>
          <w:sz w:val="28"/>
        </w:rPr>
        <w:t xml:space="preserve">Действие хлора и </w:t>
      </w:r>
      <w:proofErr w:type="spellStart"/>
      <w:r w:rsidRPr="00DE3B35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DE3B35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DE3B35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DE3B35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>
        <w:rPr>
          <w:rFonts w:ascii="Times New Roman" w:hAnsi="Times New Roman"/>
          <w:color w:val="000000"/>
          <w:sz w:val="28"/>
        </w:rPr>
        <w:t xml:space="preserve">Адсорбция. Круговорот углерода в природе. </w:t>
      </w:r>
      <w:r w:rsidRPr="00DE3B35">
        <w:rPr>
          <w:rFonts w:ascii="Times New Roman" w:hAnsi="Times New Roman"/>
          <w:color w:val="000000"/>
          <w:sz w:val="28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DE3B35">
        <w:rPr>
          <w:rFonts w:ascii="Times New Roman" w:hAnsi="Times New Roman"/>
          <w:color w:val="000000"/>
          <w:sz w:val="28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DE3B35">
        <w:rPr>
          <w:rFonts w:ascii="Times New Roman" w:hAnsi="Times New Roman"/>
          <w:color w:val="000000"/>
          <w:sz w:val="28"/>
        </w:rPr>
        <w:t>карбонат-ионы</w:t>
      </w:r>
      <w:proofErr w:type="gramEnd"/>
      <w:r w:rsidRPr="00DE3B35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DE3B35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DE3B35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E3B35">
        <w:rPr>
          <w:rFonts w:ascii="Times New Roman" w:hAnsi="Times New Roman"/>
          <w:b/>
          <w:color w:val="000000"/>
          <w:sz w:val="28"/>
        </w:rPr>
        <w:t>: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DE3B35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DE3B35">
        <w:rPr>
          <w:rFonts w:ascii="Times New Roman" w:hAnsi="Times New Roman"/>
          <w:color w:val="000000"/>
          <w:sz w:val="28"/>
        </w:rPr>
        <w:t>силикат-ионы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DE3B35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DE3B35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DE3B35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DE3B35">
        <w:rPr>
          <w:rFonts w:ascii="Times New Roman" w:hAnsi="Times New Roman"/>
          <w:b/>
          <w:color w:val="000000"/>
          <w:sz w:val="28"/>
        </w:rPr>
        <w:t>: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DE3B35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DE3B35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DE3B35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spellStart"/>
      <w:r w:rsidRPr="00DE3B35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DE3B35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DE3B3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</w:t>
      </w:r>
      <w:proofErr w:type="gramStart"/>
      <w:r w:rsidRPr="00DE3B35">
        <w:rPr>
          <w:rFonts w:ascii="Times New Roman" w:hAnsi="Times New Roman"/>
          <w:color w:val="000000"/>
          <w:sz w:val="28"/>
        </w:rPr>
        <w:t>­-</w:t>
      </w:r>
      <w:proofErr w:type="gramEnd"/>
      <w:r w:rsidRPr="00DE3B35">
        <w:rPr>
          <w:rFonts w:ascii="Times New Roman" w:hAnsi="Times New Roman"/>
          <w:color w:val="000000"/>
          <w:sz w:val="28"/>
        </w:rPr>
        <w:t>научного цикла.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AB26E8" w:rsidRPr="00DE3B35" w:rsidRDefault="00AB26E8">
      <w:pPr>
        <w:sectPr w:rsidR="00AB26E8" w:rsidRPr="00DE3B35">
          <w:pgSz w:w="11906" w:h="16383"/>
          <w:pgMar w:top="1134" w:right="850" w:bottom="1134" w:left="1701" w:header="720" w:footer="720" w:gutter="0"/>
          <w:cols w:space="720"/>
        </w:sectPr>
      </w:pPr>
    </w:p>
    <w:p w:rsidR="00AB26E8" w:rsidRPr="00DE3B35" w:rsidRDefault="00DE3B35">
      <w:pPr>
        <w:spacing w:after="0" w:line="264" w:lineRule="auto"/>
        <w:ind w:left="120"/>
        <w:jc w:val="both"/>
      </w:pPr>
      <w:bookmarkStart w:id="7" w:name="block-14424280"/>
      <w:bookmarkEnd w:id="6"/>
      <w:r w:rsidRPr="00DE3B35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AB26E8" w:rsidRPr="00DE3B35" w:rsidRDefault="00AB26E8">
      <w:pPr>
        <w:spacing w:after="0" w:line="264" w:lineRule="auto"/>
        <w:ind w:left="120"/>
        <w:jc w:val="both"/>
      </w:pP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DE3B3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. 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1)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  <w:r w:rsidRPr="00DE3B35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DE3B35">
        <w:rPr>
          <w:rFonts w:ascii="Times New Roman" w:hAnsi="Times New Roman"/>
          <w:color w:val="000000"/>
          <w:sz w:val="28"/>
        </w:rPr>
        <w:t>: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2)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  <w:r w:rsidRPr="00DE3B35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DE3B35">
        <w:rPr>
          <w:rFonts w:ascii="Times New Roman" w:hAnsi="Times New Roman"/>
          <w:color w:val="000000"/>
          <w:sz w:val="28"/>
        </w:rPr>
        <w:t>учебно­исследовательской</w:t>
      </w:r>
      <w:proofErr w:type="spellEnd"/>
      <w:r w:rsidRPr="00DE3B35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правовых норм с учётом осознания последствий поступков;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3)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  <w:r w:rsidRPr="00DE3B35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DE3B35">
        <w:rPr>
          <w:rFonts w:ascii="Times New Roman" w:hAnsi="Times New Roman"/>
          <w:color w:val="000000"/>
          <w:sz w:val="28"/>
        </w:rPr>
        <w:t>: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DE3B35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AB26E8" w:rsidRPr="00DE3B35" w:rsidRDefault="00DE3B35">
      <w:pPr>
        <w:spacing w:after="0" w:line="264" w:lineRule="auto"/>
        <w:ind w:firstLine="600"/>
        <w:jc w:val="both"/>
      </w:pPr>
      <w:bookmarkStart w:id="8" w:name="_Toc138318759"/>
      <w:bookmarkEnd w:id="8"/>
      <w:r w:rsidRPr="00DE3B35">
        <w:rPr>
          <w:rFonts w:ascii="Times New Roman" w:hAnsi="Times New Roman"/>
          <w:b/>
          <w:color w:val="000000"/>
          <w:sz w:val="28"/>
        </w:rPr>
        <w:t>4)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  <w:r w:rsidRPr="00DE3B35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DE3B35">
        <w:rPr>
          <w:rFonts w:ascii="Times New Roman" w:hAnsi="Times New Roman"/>
          <w:color w:val="000000"/>
          <w:sz w:val="28"/>
        </w:rPr>
        <w:t>: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5)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  <w:r w:rsidRPr="00DE3B35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6)</w:t>
      </w:r>
      <w:r w:rsidRPr="00DE3B35">
        <w:rPr>
          <w:rFonts w:ascii="Times New Roman" w:hAnsi="Times New Roman"/>
          <w:color w:val="000000"/>
          <w:sz w:val="28"/>
        </w:rPr>
        <w:t xml:space="preserve"> </w:t>
      </w:r>
      <w:r w:rsidRPr="00DE3B35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DE3B3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DE3B35"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DE3B35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DE3B35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DE3B35">
        <w:rPr>
          <w:rFonts w:ascii="Times New Roman" w:hAnsi="Times New Roman"/>
          <w:color w:val="000000"/>
          <w:sz w:val="28"/>
        </w:rPr>
        <w:t>: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9" w:name="_Toc138318760"/>
      <w:bookmarkStart w:id="10" w:name="_Toc134720971"/>
      <w:bookmarkEnd w:id="9"/>
      <w:bookmarkEnd w:id="10"/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B26E8" w:rsidRPr="00DE3B35" w:rsidRDefault="00DE3B35">
      <w:pPr>
        <w:spacing w:after="0" w:line="264" w:lineRule="auto"/>
        <w:ind w:firstLine="600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DE3B35"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К концу обучения в</w:t>
      </w:r>
      <w:r w:rsidRPr="00DE3B35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DE3B35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DE3B3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DE3B3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DE3B35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DE3B35">
        <w:rPr>
          <w:rFonts w:ascii="Times New Roman" w:hAnsi="Times New Roman"/>
          <w:color w:val="000000"/>
          <w:sz w:val="28"/>
        </w:rPr>
        <w:t>о-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DE3B35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DE3B35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DE3B35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DE3B35">
        <w:rPr>
          <w:rFonts w:ascii="Times New Roman" w:hAnsi="Times New Roman"/>
          <w:color w:val="000000"/>
          <w:sz w:val="28"/>
        </w:rPr>
        <w:t>­-</w:t>
      </w:r>
      <w:proofErr w:type="gramEnd"/>
      <w:r w:rsidRPr="00DE3B35">
        <w:rPr>
          <w:rFonts w:ascii="Times New Roman" w:hAnsi="Times New Roman"/>
          <w:color w:val="000000"/>
          <w:sz w:val="28"/>
        </w:rPr>
        <w:t>молекулярного учения, закона Авогадро;</w:t>
      </w:r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DE3B35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DE3B35">
        <w:rPr>
          <w:rFonts w:ascii="Times New Roman" w:hAnsi="Times New Roman"/>
          <w:color w:val="000000"/>
          <w:sz w:val="28"/>
        </w:rPr>
        <w:t>о-</w:t>
      </w:r>
      <w:proofErr w:type="gramEnd"/>
      <w:r w:rsidRPr="00DE3B35">
        <w:rPr>
          <w:rFonts w:ascii="Times New Roman" w:hAnsi="Times New Roman"/>
          <w:color w:val="000000"/>
          <w:sz w:val="28"/>
        </w:rPr>
        <w:t>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AB26E8" w:rsidRPr="00DE3B35" w:rsidRDefault="00DE3B35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AB26E8" w:rsidRPr="00DE3B35" w:rsidRDefault="00DE3B35">
      <w:pPr>
        <w:spacing w:after="0" w:line="264" w:lineRule="auto"/>
        <w:ind w:firstLine="600"/>
        <w:jc w:val="both"/>
      </w:pPr>
      <w:r w:rsidRPr="00DE3B35">
        <w:rPr>
          <w:rFonts w:ascii="Times New Roman" w:hAnsi="Times New Roman"/>
          <w:color w:val="000000"/>
          <w:sz w:val="28"/>
        </w:rPr>
        <w:t>К концу обучения в</w:t>
      </w:r>
      <w:r w:rsidRPr="00DE3B35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DE3B35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DE3B3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DE3B35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DE3B35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DE3B35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DE3B35">
        <w:rPr>
          <w:rFonts w:ascii="Times New Roman" w:hAnsi="Times New Roman"/>
          <w:color w:val="000000"/>
          <w:sz w:val="28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DE3B35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DE3B35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DE3B35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r w:rsidRPr="00DE3B35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DE3B35">
        <w:rPr>
          <w:rFonts w:ascii="Times New Roman" w:hAnsi="Times New Roman"/>
          <w:color w:val="000000"/>
          <w:sz w:val="28"/>
        </w:rPr>
        <w:t>д-</w:t>
      </w:r>
      <w:proofErr w:type="gramEnd"/>
      <w:r w:rsidRPr="00DE3B35"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AB26E8" w:rsidRPr="00DE3B35" w:rsidRDefault="00DE3B35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DE3B35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AB26E8" w:rsidRPr="00DE3B35" w:rsidRDefault="00AB26E8">
      <w:pPr>
        <w:sectPr w:rsidR="00AB26E8" w:rsidRPr="00DE3B35">
          <w:pgSz w:w="11906" w:h="16383"/>
          <w:pgMar w:top="1134" w:right="850" w:bottom="1134" w:left="1701" w:header="720" w:footer="720" w:gutter="0"/>
          <w:cols w:space="720"/>
        </w:sectPr>
      </w:pPr>
    </w:p>
    <w:p w:rsidR="00AB26E8" w:rsidRDefault="00DE3B35" w:rsidP="0093237C">
      <w:pPr>
        <w:spacing w:after="0"/>
        <w:ind w:left="120"/>
        <w:jc w:val="center"/>
      </w:pPr>
      <w:bookmarkStart w:id="11" w:name="block-1442427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AB26E8" w:rsidRDefault="00DE3B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9"/>
        <w:gridCol w:w="2031"/>
        <w:gridCol w:w="843"/>
        <w:gridCol w:w="1612"/>
        <w:gridCol w:w="1672"/>
        <w:gridCol w:w="2458"/>
      </w:tblGrid>
      <w:tr w:rsidR="00AB26E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6E8" w:rsidRDefault="00AB26E8">
            <w:pPr>
              <w:spacing w:after="0"/>
              <w:ind w:left="135"/>
            </w:pPr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6E8" w:rsidRDefault="00AB26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6E8" w:rsidRDefault="00AB26E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6E8" w:rsidRDefault="00AB26E8"/>
        </w:tc>
      </w:tr>
      <w:tr w:rsidR="00AB26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6E8" w:rsidRDefault="00AB26E8"/>
        </w:tc>
      </w:tr>
      <w:tr w:rsidR="00AB26E8" w:rsidRPr="00DE3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proofErr w:type="spellStart"/>
            <w:r w:rsidRPr="00DE3B35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 w:rsidRPr="00DE3B35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DE3B35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6E8" w:rsidRDefault="00AB26E8"/>
        </w:tc>
      </w:tr>
      <w:tr w:rsidR="00AB26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система химических элементов Д. И. </w:t>
            </w:r>
            <w:proofErr w:type="gramStart"/>
            <w:r w:rsidRPr="00DE3B35">
              <w:rPr>
                <w:rFonts w:ascii="Times New Roman" w:hAnsi="Times New Roman"/>
                <w:color w:val="000000"/>
                <w:sz w:val="24"/>
              </w:rPr>
              <w:t>Менделе</w:t>
            </w:r>
            <w:proofErr w:type="gramEnd"/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­ева.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AB26E8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AB26E8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Default="00AB26E8"/>
        </w:tc>
      </w:tr>
    </w:tbl>
    <w:p w:rsidR="00AB26E8" w:rsidRDefault="00DE3B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9"/>
        <w:gridCol w:w="2038"/>
        <w:gridCol w:w="842"/>
        <w:gridCol w:w="1611"/>
        <w:gridCol w:w="1670"/>
        <w:gridCol w:w="2455"/>
      </w:tblGrid>
      <w:tr w:rsidR="00AB26E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26E8" w:rsidRDefault="00AB26E8">
            <w:pPr>
              <w:spacing w:after="0"/>
              <w:ind w:left="135"/>
            </w:pPr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6E8" w:rsidRDefault="00AB26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6E8" w:rsidRDefault="00AB26E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6E8" w:rsidRDefault="00AB26E8"/>
        </w:tc>
      </w:tr>
      <w:tr w:rsidR="00AB26E8" w:rsidRPr="00DE3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Электролитическая диссоциация. Химические реакции в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6E8" w:rsidRDefault="00AB26E8"/>
        </w:tc>
      </w:tr>
      <w:tr w:rsidR="00AB26E8" w:rsidRPr="00DE3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DE3B35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DE3B35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6E8" w:rsidRDefault="00AB26E8"/>
        </w:tc>
      </w:tr>
      <w:tr w:rsidR="00AB26E8" w:rsidRPr="00DE3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6E8" w:rsidRDefault="00AB26E8"/>
        </w:tc>
      </w:tr>
      <w:tr w:rsidR="00AB26E8" w:rsidRPr="00DE3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3B35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6E8" w:rsidRDefault="00AB26E8"/>
        </w:tc>
      </w:tr>
      <w:tr w:rsidR="00AB26E8" w:rsidRPr="00DE3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AB26E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AB26E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26E8" w:rsidRDefault="00AB26E8"/>
        </w:tc>
      </w:tr>
    </w:tbl>
    <w:p w:rsidR="00AB26E8" w:rsidRDefault="00DE3B35">
      <w:pPr>
        <w:spacing w:after="0"/>
        <w:ind w:left="120"/>
      </w:pPr>
      <w:bookmarkStart w:id="12" w:name="block-14424279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B26E8" w:rsidRDefault="00DE3B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7"/>
        <w:gridCol w:w="2695"/>
        <w:gridCol w:w="1134"/>
        <w:gridCol w:w="1276"/>
        <w:gridCol w:w="1559"/>
        <w:gridCol w:w="1134"/>
        <w:gridCol w:w="1560"/>
      </w:tblGrid>
      <w:tr w:rsidR="000D1292" w:rsidTr="0093237C">
        <w:trPr>
          <w:trHeight w:val="144"/>
          <w:tblCellSpacing w:w="20" w:type="nil"/>
        </w:trPr>
        <w:tc>
          <w:tcPr>
            <w:tcW w:w="8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D1292" w:rsidRDefault="000D1292">
            <w:pPr>
              <w:spacing w:after="0"/>
              <w:ind w:left="135"/>
            </w:pPr>
          </w:p>
        </w:tc>
        <w:tc>
          <w:tcPr>
            <w:tcW w:w="26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1292" w:rsidRDefault="000D1292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1292" w:rsidRDefault="000D1292">
            <w:pPr>
              <w:spacing w:after="0"/>
              <w:ind w:left="135"/>
            </w:pP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1292" w:rsidRDefault="000D1292">
            <w:pPr>
              <w:spacing w:after="0"/>
              <w:ind w:left="135"/>
            </w:pPr>
          </w:p>
        </w:tc>
      </w:tr>
      <w:tr w:rsidR="000D1292" w:rsidTr="0093237C">
        <w:trPr>
          <w:trHeight w:val="144"/>
          <w:tblCellSpacing w:w="20" w:type="nil"/>
        </w:trPr>
        <w:tc>
          <w:tcPr>
            <w:tcW w:w="8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292" w:rsidRDefault="000D1292"/>
        </w:tc>
        <w:tc>
          <w:tcPr>
            <w:tcW w:w="26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292" w:rsidRDefault="000D1292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1292" w:rsidRDefault="000D1292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1292" w:rsidRDefault="000D1292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1292" w:rsidRDefault="000D1292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292" w:rsidRDefault="000D1292"/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1292" w:rsidRDefault="000D1292"/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№ 2 «Разделение смесей (на примере очистки поваренной соли)»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DE3B35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водорода в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5 по теме «Приготовление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растворов с определённой массовой долей растворённого вещества»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74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42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D1292" w:rsidRPr="00DE3B35" w:rsidTr="0093237C">
        <w:trPr>
          <w:trHeight w:val="144"/>
          <w:tblCellSpacing w:w="20" w:type="nil"/>
        </w:trPr>
        <w:tc>
          <w:tcPr>
            <w:tcW w:w="807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95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 w:rsidP="0077399D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D1292" w:rsidTr="0093237C">
        <w:trPr>
          <w:gridAfter w:val="2"/>
          <w:wAfter w:w="2694" w:type="dxa"/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0D1292" w:rsidRPr="00DE3B35" w:rsidRDefault="000D1292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D1292" w:rsidRDefault="000D12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</w:tbl>
    <w:p w:rsidR="00AB26E8" w:rsidRDefault="00DE3B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0"/>
        <w:gridCol w:w="1860"/>
        <w:gridCol w:w="750"/>
        <w:gridCol w:w="1407"/>
        <w:gridCol w:w="1458"/>
        <w:gridCol w:w="1044"/>
        <w:gridCol w:w="2156"/>
      </w:tblGrid>
      <w:tr w:rsidR="00AB26E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26E8" w:rsidRDefault="00AB26E8">
            <w:pPr>
              <w:spacing w:after="0"/>
              <w:ind w:left="135"/>
            </w:pPr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6E8" w:rsidRDefault="00AB26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6E8" w:rsidRDefault="00AB26E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26E8" w:rsidRDefault="00AB26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6E8" w:rsidRDefault="00AB26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26E8" w:rsidRDefault="00AB26E8"/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77399D" w:rsidRDefault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Default="00AB26E8">
            <w:pPr>
              <w:spacing w:after="0"/>
              <w:ind w:left="135"/>
            </w:pPr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Понятие о скорости химической реакции.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солей в свете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2 по теме «Получение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DE3B35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Химические реакции, лежащие в основе промышленно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DE3B35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Оксиды и гидроксиды натрия и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Default="00AB26E8">
            <w:pPr>
              <w:spacing w:after="0"/>
              <w:ind w:left="135"/>
            </w:pPr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Default="00AB26E8">
            <w:pPr>
              <w:spacing w:after="0"/>
              <w:ind w:left="135"/>
            </w:pPr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Default="00AB26E8">
            <w:pPr>
              <w:spacing w:after="0"/>
              <w:ind w:left="135"/>
            </w:pPr>
          </w:p>
        </w:tc>
      </w:tr>
      <w:tr w:rsidR="00AB26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Default="00AB26E8">
            <w:pPr>
              <w:spacing w:after="0"/>
              <w:ind w:left="135"/>
            </w:pPr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Роль химии в </w:t>
            </w: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>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26E8" w:rsidRPr="00DE3B3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B26E8" w:rsidRDefault="00AB26E8" w:rsidP="0077399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E3B3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B2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Pr="00DE3B35" w:rsidRDefault="00DE3B35">
            <w:pPr>
              <w:spacing w:after="0"/>
              <w:ind w:left="135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 w:rsidRPr="00DE3B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B26E8" w:rsidRDefault="00DE3B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26E8" w:rsidRDefault="00AB26E8"/>
        </w:tc>
      </w:tr>
    </w:tbl>
    <w:p w:rsidR="0093237C" w:rsidRDefault="0093237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3" w:name="block-14424281"/>
      <w:bookmarkEnd w:id="12"/>
    </w:p>
    <w:p w:rsidR="0093237C" w:rsidRDefault="0093237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3237C" w:rsidRDefault="0093237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93237C" w:rsidRDefault="0093237C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AB26E8" w:rsidRDefault="00DE3B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77BC3" w:rsidRPr="00577BC3" w:rsidRDefault="00DE3B35" w:rsidP="00577B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</w:t>
      </w:r>
      <w:r w:rsidR="00577BC3">
        <w:rPr>
          <w:rFonts w:ascii="Times New Roman" w:hAnsi="Times New Roman"/>
          <w:b/>
          <w:color w:val="000000"/>
          <w:sz w:val="28"/>
        </w:rPr>
        <w:t>ЫЕ УЧЕБНЫЕ МАТЕРИАЛЫ ДЛЯ УЧЕНИКА</w:t>
      </w:r>
    </w:p>
    <w:p w:rsidR="00577BC3" w:rsidRPr="00C9505C" w:rsidRDefault="00577BC3" w:rsidP="00577BC3">
      <w:pPr>
        <w:jc w:val="center"/>
        <w:rPr>
          <w:rFonts w:ascii="Times New Roman" w:hAnsi="Times New Roman"/>
          <w:b/>
          <w:sz w:val="28"/>
          <w:szCs w:val="28"/>
        </w:rPr>
      </w:pPr>
      <w:r w:rsidRPr="00C9505C">
        <w:rPr>
          <w:rFonts w:ascii="Times New Roman" w:hAnsi="Times New Roman"/>
          <w:sz w:val="28"/>
          <w:szCs w:val="28"/>
        </w:rPr>
        <w:t>Рудзитис Г.Е., Фельдман Ф.Г. Химия. 8 класс.- М.: «Просвещение», 2018</w:t>
      </w:r>
    </w:p>
    <w:p w:rsidR="00AB26E8" w:rsidRDefault="00AB26E8">
      <w:pPr>
        <w:spacing w:after="0" w:line="480" w:lineRule="auto"/>
        <w:ind w:left="120"/>
      </w:pPr>
    </w:p>
    <w:p w:rsidR="00AB26E8" w:rsidRDefault="00DE3B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B26E8" w:rsidRDefault="00DE3B3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9505C" w:rsidRDefault="00DE3B3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B26E8" w:rsidRPr="00C9505C" w:rsidRDefault="00D75528">
      <w:pPr>
        <w:spacing w:after="0" w:line="480" w:lineRule="auto"/>
        <w:ind w:left="120"/>
        <w:rPr>
          <w:sz w:val="28"/>
          <w:szCs w:val="28"/>
        </w:rPr>
      </w:pPr>
      <w:r w:rsidRPr="00C9505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9505C">
        <w:rPr>
          <w:rFonts w:ascii="Times New Roman" w:hAnsi="Times New Roman"/>
          <w:color w:val="000000"/>
          <w:sz w:val="28"/>
          <w:szCs w:val="28"/>
        </w:rPr>
        <w:t xml:space="preserve">Библиотека ЦОК </w:t>
      </w:r>
      <w:hyperlink r:id="rId160">
        <w:r w:rsidRPr="00C9505C">
          <w:rPr>
            <w:rFonts w:ascii="Times New Roman" w:hAnsi="Times New Roman"/>
            <w:color w:val="0000FF"/>
            <w:sz w:val="28"/>
            <w:szCs w:val="28"/>
            <w:u w:val="single"/>
          </w:rPr>
          <w:t>https://m.edsoo.ru/00ad9cb2</w:t>
        </w:r>
      </w:hyperlink>
    </w:p>
    <w:p w:rsidR="00AB26E8" w:rsidRDefault="00DE3B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B26E8" w:rsidRDefault="00AB26E8">
      <w:pPr>
        <w:spacing w:after="0"/>
        <w:ind w:left="120"/>
      </w:pPr>
    </w:p>
    <w:p w:rsidR="00C9505C" w:rsidRDefault="00DE3B3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DE3B3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B26E8" w:rsidRPr="00C9505C" w:rsidRDefault="00D75528">
      <w:pPr>
        <w:spacing w:after="0" w:line="480" w:lineRule="auto"/>
        <w:ind w:left="120"/>
        <w:rPr>
          <w:sz w:val="28"/>
          <w:szCs w:val="28"/>
        </w:rPr>
      </w:pPr>
      <w:r w:rsidRPr="00C9505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9505C">
        <w:rPr>
          <w:rFonts w:ascii="Times New Roman" w:hAnsi="Times New Roman"/>
          <w:color w:val="000000"/>
          <w:sz w:val="28"/>
          <w:szCs w:val="28"/>
        </w:rPr>
        <w:t xml:space="preserve">Библиотека ЦОК </w:t>
      </w:r>
      <w:hyperlink r:id="rId161">
        <w:r w:rsidRPr="00C9505C">
          <w:rPr>
            <w:rFonts w:ascii="Times New Roman" w:hAnsi="Times New Roman"/>
            <w:color w:val="0000FF"/>
            <w:sz w:val="28"/>
            <w:szCs w:val="28"/>
            <w:u w:val="single"/>
          </w:rPr>
          <w:t>https://m.edsoo.ru/00ad9cb2</w:t>
        </w:r>
      </w:hyperlink>
    </w:p>
    <w:p w:rsidR="00AB26E8" w:rsidRDefault="00DE3B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3"/>
    <w:p w:rsidR="007B3AD2" w:rsidRDefault="007B3AD2"/>
    <w:sectPr w:rsidR="007B3AD2" w:rsidSect="00E659D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0ED" w:rsidRDefault="00D670ED" w:rsidP="0093237C">
      <w:pPr>
        <w:spacing w:after="0" w:line="240" w:lineRule="auto"/>
      </w:pPr>
      <w:r>
        <w:separator/>
      </w:r>
    </w:p>
  </w:endnote>
  <w:endnote w:type="continuationSeparator" w:id="0">
    <w:p w:rsidR="00D670ED" w:rsidRDefault="00D670ED" w:rsidP="0093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2400"/>
      <w:docPartObj>
        <w:docPartGallery w:val="Page Numbers (Bottom of Page)"/>
        <w:docPartUnique/>
      </w:docPartObj>
    </w:sdtPr>
    <w:sdtContent>
      <w:p w:rsidR="0093237C" w:rsidRDefault="005F09FE">
        <w:pPr>
          <w:pStyle w:val="af0"/>
          <w:jc w:val="right"/>
        </w:pPr>
        <w:fldSimple w:instr=" PAGE   \* MERGEFORMAT ">
          <w:r w:rsidR="001202CB">
            <w:rPr>
              <w:noProof/>
            </w:rPr>
            <w:t>4</w:t>
          </w:r>
        </w:fldSimple>
      </w:p>
    </w:sdtContent>
  </w:sdt>
  <w:p w:rsidR="0093237C" w:rsidRDefault="009323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0ED" w:rsidRDefault="00D670ED" w:rsidP="0093237C">
      <w:pPr>
        <w:spacing w:after="0" w:line="240" w:lineRule="auto"/>
      </w:pPr>
      <w:r>
        <w:separator/>
      </w:r>
    </w:p>
  </w:footnote>
  <w:footnote w:type="continuationSeparator" w:id="0">
    <w:p w:rsidR="00D670ED" w:rsidRDefault="00D670ED" w:rsidP="00932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D75CD"/>
    <w:multiLevelType w:val="multilevel"/>
    <w:tmpl w:val="1DC6AF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AA335C"/>
    <w:multiLevelType w:val="multilevel"/>
    <w:tmpl w:val="110EA7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B26E8"/>
    <w:rsid w:val="000D1292"/>
    <w:rsid w:val="001202CB"/>
    <w:rsid w:val="001A5580"/>
    <w:rsid w:val="00437C07"/>
    <w:rsid w:val="004504A7"/>
    <w:rsid w:val="004506AE"/>
    <w:rsid w:val="00577BC3"/>
    <w:rsid w:val="005F09FE"/>
    <w:rsid w:val="0077399D"/>
    <w:rsid w:val="007B3AD2"/>
    <w:rsid w:val="0093237C"/>
    <w:rsid w:val="00AB26E8"/>
    <w:rsid w:val="00C9505C"/>
    <w:rsid w:val="00D670ED"/>
    <w:rsid w:val="00D75528"/>
    <w:rsid w:val="00DE3B35"/>
    <w:rsid w:val="00E65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E659D1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59D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659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3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37C07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932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32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3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37C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7fa" TargetMode="External"/><Relationship Id="rId47" Type="http://schemas.openxmlformats.org/officeDocument/2006/relationships/hyperlink" Target="https://m.edsoo.ru/ff0d40c4" TargetMode="External"/><Relationship Id="rId63" Type="http://schemas.openxmlformats.org/officeDocument/2006/relationships/hyperlink" Target="https://m.edsoo.ru/ff0d587a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824" TargetMode="External"/><Relationship Id="rId89" Type="http://schemas.openxmlformats.org/officeDocument/2006/relationships/hyperlink" Target="https://m.edsoo.ru/00adaab9" TargetMode="External"/><Relationship Id="rId112" Type="http://schemas.openxmlformats.org/officeDocument/2006/relationships/hyperlink" Target="https://m.edsoo.ru/00addec0" TargetMode="External"/><Relationship Id="rId133" Type="http://schemas.openxmlformats.org/officeDocument/2006/relationships/hyperlink" Target="https://m.edsoo.ru/00ae027e" TargetMode="External"/><Relationship Id="rId138" Type="http://schemas.openxmlformats.org/officeDocument/2006/relationships/hyperlink" Target="https://m.edsoo.ru/00ae103e" TargetMode="External"/><Relationship Id="rId154" Type="http://schemas.openxmlformats.org/officeDocument/2006/relationships/hyperlink" Target="https://m.edsoo.ru/00ae3f50" TargetMode="External"/><Relationship Id="rId159" Type="http://schemas.openxmlformats.org/officeDocument/2006/relationships/hyperlink" Target="https://m.edsoo.ru/00ad9cb2" TargetMode="Externa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5d8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6ca" TargetMode="External"/><Relationship Id="rId37" Type="http://schemas.openxmlformats.org/officeDocument/2006/relationships/hyperlink" Target="https://m.edsoo.ru/ff0d2a6c" TargetMode="External"/><Relationship Id="rId53" Type="http://schemas.openxmlformats.org/officeDocument/2006/relationships/hyperlink" Target="https://m.edsoo.ru/ff0d4c4a" TargetMode="External"/><Relationship Id="rId58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474" TargetMode="External"/><Relationship Id="rId79" Type="http://schemas.openxmlformats.org/officeDocument/2006/relationships/hyperlink" Target="https://m.edsoo.ru/00ad9ffa" TargetMode="External"/><Relationship Id="rId102" Type="http://schemas.openxmlformats.org/officeDocument/2006/relationships/hyperlink" Target="https://m.edsoo.ru/00adbe9a" TargetMode="External"/><Relationship Id="rId123" Type="http://schemas.openxmlformats.org/officeDocument/2006/relationships/hyperlink" Target="https://m.edsoo.ru/00adeea6" TargetMode="External"/><Relationship Id="rId128" Type="http://schemas.openxmlformats.org/officeDocument/2006/relationships/hyperlink" Target="https://m.edsoo.ru/00adf68a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c6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00adae28" TargetMode="External"/><Relationship Id="rId95" Type="http://schemas.openxmlformats.org/officeDocument/2006/relationships/hyperlink" Target="https://m.edsoo.ru/00ad9cb2" TargetMode="External"/><Relationship Id="rId160" Type="http://schemas.openxmlformats.org/officeDocument/2006/relationships/hyperlink" Target="https://m.edsoo.ru/00ad9cb2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a16" TargetMode="External"/><Relationship Id="rId48" Type="http://schemas.openxmlformats.org/officeDocument/2006/relationships/hyperlink" Target="https://m.edsoo.ru/ff0d4290" TargetMode="External"/><Relationship Id="rId64" Type="http://schemas.openxmlformats.org/officeDocument/2006/relationships/hyperlink" Target="https://m.edsoo.ru/ff0d59e2" TargetMode="External"/><Relationship Id="rId69" Type="http://schemas.openxmlformats.org/officeDocument/2006/relationships/hyperlink" Target="https://m.edsoo.ru/ff0d664e" TargetMode="External"/><Relationship Id="rId113" Type="http://schemas.openxmlformats.org/officeDocument/2006/relationships/hyperlink" Target="https://m.edsoo.ru/00addfe2" TargetMode="External"/><Relationship Id="rId118" Type="http://schemas.openxmlformats.org/officeDocument/2006/relationships/hyperlink" Target="https://m.edsoo.ru/00ade64a" TargetMode="External"/><Relationship Id="rId134" Type="http://schemas.openxmlformats.org/officeDocument/2006/relationships/hyperlink" Target="https://m.edsoo.ru/00ae054e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96e" TargetMode="External"/><Relationship Id="rId150" Type="http://schemas.openxmlformats.org/officeDocument/2006/relationships/hyperlink" Target="https://m.edsoo.ru/00ae1d8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8c8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4f42" TargetMode="External"/><Relationship Id="rId103" Type="http://schemas.openxmlformats.org/officeDocument/2006/relationships/hyperlink" Target="https://m.edsoo.ru/00adc28c" TargetMode="External"/><Relationship Id="rId108" Type="http://schemas.openxmlformats.org/officeDocument/2006/relationships/hyperlink" Target="https://m.edsoo.ru/00add8b2" TargetMode="External"/><Relationship Id="rId124" Type="http://schemas.openxmlformats.org/officeDocument/2006/relationships/hyperlink" Target="https://m.edsoo.ru/00adf004" TargetMode="External"/><Relationship Id="rId129" Type="http://schemas.openxmlformats.org/officeDocument/2006/relationships/hyperlink" Target="https://m.edsoo.ru/00adfc20" TargetMode="External"/><Relationship Id="rId54" Type="http://schemas.openxmlformats.org/officeDocument/2006/relationships/hyperlink" Target="https://m.edsoo.ru/ff0d4ae2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b7c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ff0d61c6" TargetMode="External"/><Relationship Id="rId140" Type="http://schemas.openxmlformats.org/officeDocument/2006/relationships/hyperlink" Target="https://m.edsoo.ru/00ae1156" TargetMode="External"/><Relationship Id="rId145" Type="http://schemas.openxmlformats.org/officeDocument/2006/relationships/hyperlink" Target="https://m.edsoo.ru/00ae15e8" TargetMode="External"/><Relationship Id="rId161" Type="http://schemas.openxmlformats.org/officeDocument/2006/relationships/hyperlink" Target="https://m.edsoo.ru/00ad9cb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350c" TargetMode="External"/><Relationship Id="rId49" Type="http://schemas.openxmlformats.org/officeDocument/2006/relationships/hyperlink" Target="https://m.edsoo.ru/ff0d448e" TargetMode="External"/><Relationship Id="rId57" Type="http://schemas.openxmlformats.org/officeDocument/2006/relationships/hyperlink" Target="https://m.edsoo.ru/ff0d50d2" TargetMode="External"/><Relationship Id="rId106" Type="http://schemas.openxmlformats.org/officeDocument/2006/relationships/hyperlink" Target="https://m.edsoo.ru/00add448" TargetMode="External"/><Relationship Id="rId114" Type="http://schemas.openxmlformats.org/officeDocument/2006/relationships/hyperlink" Target="https://m.edsoo.ru/00ade104" TargetMode="External"/><Relationship Id="rId119" Type="http://schemas.openxmlformats.org/officeDocument/2006/relationships/hyperlink" Target="https://m.edsoo.ru/00ade802" TargetMode="External"/><Relationship Id="rId127" Type="http://schemas.openxmlformats.org/officeDocument/2006/relationships/hyperlink" Target="https://m.edsoo.ru/00adf518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3dc" TargetMode="External"/><Relationship Id="rId44" Type="http://schemas.openxmlformats.org/officeDocument/2006/relationships/hyperlink" Target="https://m.edsoo.ru/ff0d3b88" TargetMode="External"/><Relationship Id="rId52" Type="http://schemas.openxmlformats.org/officeDocument/2006/relationships/hyperlink" Target="https://m.edsoo.ru/ff0d4790" TargetMode="External"/><Relationship Id="rId60" Type="http://schemas.openxmlformats.org/officeDocument/2006/relationships/hyperlink" Target="https://m.edsoo.ru/ff0d542e" TargetMode="External"/><Relationship Id="rId65" Type="http://schemas.openxmlformats.org/officeDocument/2006/relationships/hyperlink" Target="https://m.edsoo.ru/ff0d5b40" TargetMode="External"/><Relationship Id="rId73" Type="http://schemas.openxmlformats.org/officeDocument/2006/relationships/hyperlink" Target="https://m.edsoo.ru/ff0dfee2" TargetMode="External"/><Relationship Id="rId78" Type="http://schemas.openxmlformats.org/officeDocument/2006/relationships/hyperlink" Target="https://m.edsoo.ru/00ad9e1a" TargetMode="External"/><Relationship Id="rId81" Type="http://schemas.openxmlformats.org/officeDocument/2006/relationships/hyperlink" Target="https://m.edsoo.ru/00ada52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00adb33c" TargetMode="External"/><Relationship Id="rId99" Type="http://schemas.openxmlformats.org/officeDocument/2006/relationships/hyperlink" Target="https://m.edsoo.ru/00adb7e2" TargetMode="External"/><Relationship Id="rId101" Type="http://schemas.openxmlformats.org/officeDocument/2006/relationships/hyperlink" Target="https://m.edsoo.ru/00adbcb0" TargetMode="External"/><Relationship Id="rId122" Type="http://schemas.openxmlformats.org/officeDocument/2006/relationships/hyperlink" Target="https://m.edsoo.ru/00adec8a" TargetMode="External"/><Relationship Id="rId130" Type="http://schemas.openxmlformats.org/officeDocument/2006/relationships/hyperlink" Target="https://m.edsoo.ru/00adfd9c" TargetMode="External"/><Relationship Id="rId135" Type="http://schemas.openxmlformats.org/officeDocument/2006/relationships/hyperlink" Target="https://m.edsoo.ru/00ae080a" TargetMode="External"/><Relationship Id="rId143" Type="http://schemas.openxmlformats.org/officeDocument/2006/relationships/hyperlink" Target="https://m.edsoo.ru/00ae14b2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5e6" TargetMode="External"/><Relationship Id="rId156" Type="http://schemas.openxmlformats.org/officeDocument/2006/relationships/hyperlink" Target="https://m.edsoo.ru/00ae4270" TargetMode="External"/><Relationship Id="rId16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2d50" TargetMode="External"/><Relationship Id="rId109" Type="http://schemas.openxmlformats.org/officeDocument/2006/relationships/hyperlink" Target="https://m.edsoo.ru/00add9d4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614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a50" TargetMode="External"/><Relationship Id="rId97" Type="http://schemas.openxmlformats.org/officeDocument/2006/relationships/hyperlink" Target="https://m.edsoo.ru/00adb59e" TargetMode="External"/><Relationship Id="rId104" Type="http://schemas.openxmlformats.org/officeDocument/2006/relationships/hyperlink" Target="https://m.edsoo.ru/00adcade" TargetMode="External"/><Relationship Id="rId120" Type="http://schemas.openxmlformats.org/officeDocument/2006/relationships/hyperlink" Target="https://m.edsoo.ru/00adea28" TargetMode="External"/><Relationship Id="rId125" Type="http://schemas.openxmlformats.org/officeDocument/2006/relationships/hyperlink" Target="https://m.edsoo.ru/00adf180" TargetMode="External"/><Relationship Id="rId141" Type="http://schemas.openxmlformats.org/officeDocument/2006/relationships/hyperlink" Target="https://m.edsoo.ru/00ae1278" TargetMode="External"/><Relationship Id="rId146" Type="http://schemas.openxmlformats.org/officeDocument/2006/relationships/hyperlink" Target="https://m.edsoo.ru/00ae1886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ff0d67ca" TargetMode="External"/><Relationship Id="rId92" Type="http://schemas.openxmlformats.org/officeDocument/2006/relationships/hyperlink" Target="https://m.edsoo.ru/00adb076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f0d210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2be8" TargetMode="External"/><Relationship Id="rId45" Type="http://schemas.openxmlformats.org/officeDocument/2006/relationships/hyperlink" Target="https://m.edsoo.ru/ff0d5708" TargetMode="External"/><Relationship Id="rId66" Type="http://schemas.openxmlformats.org/officeDocument/2006/relationships/hyperlink" Target="https://m.edsoo.ru/ff0d5eba" TargetMode="External"/><Relationship Id="rId87" Type="http://schemas.openxmlformats.org/officeDocument/2006/relationships/hyperlink" Target="https://m.edsoo.ru/00adac34" TargetMode="External"/><Relationship Id="rId110" Type="http://schemas.openxmlformats.org/officeDocument/2006/relationships/hyperlink" Target="https://m.edsoo.ru/00addd12" TargetMode="External"/><Relationship Id="rId115" Type="http://schemas.openxmlformats.org/officeDocument/2006/relationships/hyperlink" Target="https://m.edsoo.ru/00ade348" TargetMode="External"/><Relationship Id="rId131" Type="http://schemas.openxmlformats.org/officeDocument/2006/relationships/hyperlink" Target="https://m.edsoo.ru/00adfebe" TargetMode="External"/><Relationship Id="rId136" Type="http://schemas.openxmlformats.org/officeDocument/2006/relationships/hyperlink" Target="https://m.edsoo.ru/00ae0bf2" TargetMode="External"/><Relationship Id="rId157" Type="http://schemas.openxmlformats.org/officeDocument/2006/relationships/hyperlink" Target="https://m.edsoo.ru/00ae0d0a" TargetMode="External"/><Relationship Id="rId61" Type="http://schemas.openxmlformats.org/officeDocument/2006/relationships/hyperlink" Target="https://m.edsoo.ru/ff0d55a0" TargetMode="External"/><Relationship Id="rId82" Type="http://schemas.openxmlformats.org/officeDocument/2006/relationships/hyperlink" Target="https://m.edsoo.ru/00ada342" TargetMode="External"/><Relationship Id="rId152" Type="http://schemas.openxmlformats.org/officeDocument/2006/relationships/hyperlink" Target="https://m.edsoo.ru/00ae3de8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27e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cb2" TargetMode="External"/><Relationship Id="rId100" Type="http://schemas.openxmlformats.org/officeDocument/2006/relationships/hyperlink" Target="https://m.edsoo.ru/00adbac6" TargetMode="External"/><Relationship Id="rId105" Type="http://schemas.openxmlformats.org/officeDocument/2006/relationships/hyperlink" Target="https://m.edsoo.ru/00adcd68" TargetMode="External"/><Relationship Id="rId126" Type="http://schemas.openxmlformats.org/officeDocument/2006/relationships/hyperlink" Target="https://m.edsoo.ru/00adf306" TargetMode="External"/><Relationship Id="rId147" Type="http://schemas.openxmlformats.org/officeDocument/2006/relationships/hyperlink" Target="https://m.edsoo.ru/00ae1ae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97a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486" TargetMode="External"/><Relationship Id="rId98" Type="http://schemas.openxmlformats.org/officeDocument/2006/relationships/hyperlink" Target="https://m.edsoo.ru/00adb6b6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3f34" TargetMode="External"/><Relationship Id="rId67" Type="http://schemas.openxmlformats.org/officeDocument/2006/relationships/hyperlink" Target="https://m.edsoo.ru/ff0d6342" TargetMode="External"/><Relationship Id="rId116" Type="http://schemas.openxmlformats.org/officeDocument/2006/relationships/hyperlink" Target="https://m.edsoo.ru/00ade488" TargetMode="External"/><Relationship Id="rId137" Type="http://schemas.openxmlformats.org/officeDocument/2006/relationships/hyperlink" Target="https://m.edsoo.ru/00ae0e18" TargetMode="External"/><Relationship Id="rId158" Type="http://schemas.openxmlformats.org/officeDocument/2006/relationships/hyperlink" Target="https://m.edsoo.ru/00adb33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23c" TargetMode="External"/><Relationship Id="rId62" Type="http://schemas.openxmlformats.org/officeDocument/2006/relationships/hyperlink" Target="https://m.edsoo.ru/ff0d5708" TargetMode="External"/><Relationship Id="rId83" Type="http://schemas.openxmlformats.org/officeDocument/2006/relationships/hyperlink" Target="https://m.edsoo.ru/00ada6bc" TargetMode="External"/><Relationship Id="rId88" Type="http://schemas.openxmlformats.org/officeDocument/2006/relationships/hyperlink" Target="https://m.edsoo.ru/00adaab8" TargetMode="External"/><Relationship Id="rId111" Type="http://schemas.openxmlformats.org/officeDocument/2006/relationships/hyperlink" Target="https://m.edsoo.ru/00addbfa" TargetMode="External"/><Relationship Id="rId132" Type="http://schemas.openxmlformats.org/officeDocument/2006/relationships/hyperlink" Target="https://m.edsoo.ru/00ae006c" TargetMode="External"/><Relationship Id="rId153" Type="http://schemas.openxmlformats.org/officeDocument/2006/relationships/hyperlink" Target="https://m.edsoo.ru/00ae1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10507</Words>
  <Characters>59891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</cp:lastModifiedBy>
  <cp:revision>3</cp:revision>
  <cp:lastPrinted>2023-09-18T15:33:00Z</cp:lastPrinted>
  <dcterms:created xsi:type="dcterms:W3CDTF">2023-10-11T18:01:00Z</dcterms:created>
  <dcterms:modified xsi:type="dcterms:W3CDTF">2024-01-27T06:19:00Z</dcterms:modified>
</cp:coreProperties>
</file>